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3596" w14:textId="77777777" w:rsidR="00440BA2" w:rsidRPr="008B710C" w:rsidRDefault="00440BA2" w:rsidP="00440BA2">
      <w:pPr>
        <w:spacing w:after="0" w:line="240" w:lineRule="auto"/>
        <w:jc w:val="center"/>
        <w:rPr>
          <w:rFonts w:cstheme="minorHAnsi"/>
          <w:b/>
          <w:bCs/>
        </w:rPr>
      </w:pPr>
      <w:r w:rsidRPr="008B710C">
        <w:rPr>
          <w:rFonts w:cstheme="minorHAnsi"/>
          <w:b/>
          <w:bCs/>
        </w:rPr>
        <w:t xml:space="preserve">Unitarian Universalist Society </w:t>
      </w:r>
    </w:p>
    <w:p w14:paraId="493166BA" w14:textId="77777777" w:rsidR="00440BA2" w:rsidRPr="008B710C" w:rsidRDefault="00440BA2" w:rsidP="00440BA2">
      <w:pPr>
        <w:spacing w:after="0" w:line="240" w:lineRule="auto"/>
        <w:jc w:val="center"/>
        <w:rPr>
          <w:rFonts w:cstheme="minorHAnsi"/>
          <w:b/>
          <w:bCs/>
        </w:rPr>
      </w:pPr>
      <w:r w:rsidRPr="008B710C">
        <w:rPr>
          <w:rFonts w:cstheme="minorHAnsi"/>
          <w:b/>
          <w:bCs/>
        </w:rPr>
        <w:t>Board of Trustees</w:t>
      </w:r>
    </w:p>
    <w:p w14:paraId="073EBFFF" w14:textId="121FE9A0" w:rsidR="00440BA2" w:rsidRPr="008B710C" w:rsidRDefault="00440BA2" w:rsidP="00440BA2">
      <w:pPr>
        <w:spacing w:after="0" w:line="240" w:lineRule="auto"/>
        <w:jc w:val="center"/>
        <w:rPr>
          <w:rFonts w:cstheme="minorHAnsi"/>
          <w:b/>
          <w:bCs/>
        </w:rPr>
      </w:pPr>
      <w:r>
        <w:rPr>
          <w:rFonts w:cstheme="minorHAnsi"/>
          <w:b/>
          <w:bCs/>
        </w:rPr>
        <w:t>Minutes of SPECIAL</w:t>
      </w:r>
      <w:r w:rsidRPr="008B710C">
        <w:rPr>
          <w:rFonts w:cstheme="minorHAnsi"/>
          <w:b/>
          <w:bCs/>
        </w:rPr>
        <w:t xml:space="preserve"> MEETING</w:t>
      </w:r>
    </w:p>
    <w:p w14:paraId="0D585CA0" w14:textId="3714D1B7" w:rsidR="00440BA2" w:rsidRPr="008B710C" w:rsidRDefault="00440BA2" w:rsidP="00440BA2">
      <w:pPr>
        <w:spacing w:after="0" w:line="240" w:lineRule="auto"/>
        <w:jc w:val="center"/>
        <w:rPr>
          <w:rFonts w:cstheme="minorHAnsi"/>
          <w:b/>
          <w:bCs/>
        </w:rPr>
      </w:pPr>
      <w:r w:rsidRPr="008B710C">
        <w:rPr>
          <w:rFonts w:cstheme="minorHAnsi"/>
          <w:b/>
          <w:bCs/>
        </w:rPr>
        <w:t xml:space="preserve">7:00pm, </w:t>
      </w:r>
      <w:r>
        <w:rPr>
          <w:b/>
          <w:bCs/>
        </w:rPr>
        <w:t xml:space="preserve">November </w:t>
      </w:r>
      <w:r>
        <w:rPr>
          <w:b/>
          <w:bCs/>
        </w:rPr>
        <w:t>28</w:t>
      </w:r>
      <w:r>
        <w:rPr>
          <w:b/>
          <w:bCs/>
        </w:rPr>
        <w:t>th</w:t>
      </w:r>
      <w:r w:rsidRPr="008B710C">
        <w:rPr>
          <w:rFonts w:cstheme="minorHAnsi"/>
          <w:b/>
          <w:bCs/>
        </w:rPr>
        <w:t>, 2022</w:t>
      </w:r>
    </w:p>
    <w:p w14:paraId="7AF5EB74" w14:textId="77777777" w:rsidR="00D26059" w:rsidRDefault="00D26059" w:rsidP="00D26059">
      <w:pPr>
        <w:spacing w:line="240" w:lineRule="auto"/>
        <w:ind w:left="-5" w:hanging="10"/>
        <w:rPr>
          <w:rFonts w:eastAsia="Times New Roman" w:cstheme="minorHAnsi"/>
          <w:b/>
          <w:bCs/>
        </w:rPr>
      </w:pPr>
    </w:p>
    <w:p w14:paraId="168992A7" w14:textId="02AE7CC9" w:rsidR="00D26059" w:rsidRDefault="00D26059" w:rsidP="00D26059">
      <w:pPr>
        <w:spacing w:line="240" w:lineRule="auto"/>
        <w:ind w:left="-5" w:hanging="10"/>
        <w:rPr>
          <w:rFonts w:eastAsia="Times New Roman" w:cstheme="minorHAnsi"/>
        </w:rPr>
      </w:pPr>
      <w:r w:rsidRPr="008B710C">
        <w:rPr>
          <w:rFonts w:eastAsia="Times New Roman" w:cstheme="minorHAnsi"/>
          <w:b/>
          <w:bCs/>
        </w:rPr>
        <w:t>Present</w:t>
      </w:r>
      <w:r w:rsidRPr="008B710C">
        <w:rPr>
          <w:rFonts w:eastAsia="Times New Roman" w:cstheme="minorHAnsi"/>
        </w:rPr>
        <w:t xml:space="preserve">: Rochelle Honey-Arcement (President), John Bowman (Vice President), Mike Pavelich (Treasurer), Christine Etler (Secretary), Alan Swanson (past President), Jerry Wetlaufer (Financial Trustee), Diana Henry (Trustee), Hazel Seaba (Trustee), </w:t>
      </w:r>
      <w:r>
        <w:rPr>
          <w:rStyle w:val="normaltextrun"/>
          <w:color w:val="000000"/>
        </w:rPr>
        <w:t>Julia Audlehelm (Trustee),</w:t>
      </w:r>
      <w:r w:rsidRPr="008B710C">
        <w:rPr>
          <w:rFonts w:eastAsia="Times New Roman" w:cstheme="minorHAnsi"/>
        </w:rPr>
        <w:t xml:space="preserve"> </w:t>
      </w:r>
    </w:p>
    <w:p w14:paraId="36CBC8CA" w14:textId="77777777" w:rsidR="00D26059" w:rsidRDefault="00D26059" w:rsidP="00D26059">
      <w:pPr>
        <w:spacing w:line="240" w:lineRule="auto"/>
        <w:ind w:left="-5" w:hanging="10"/>
        <w:rPr>
          <w:b/>
          <w:bCs/>
          <w:sz w:val="20"/>
          <w:szCs w:val="20"/>
        </w:rPr>
      </w:pPr>
      <w:r w:rsidRPr="009B4606">
        <w:rPr>
          <w:rFonts w:eastAsia="Times New Roman" w:cstheme="minorHAnsi"/>
          <w:b/>
          <w:bCs/>
        </w:rPr>
        <w:t>Absent:</w:t>
      </w:r>
      <w:r>
        <w:rPr>
          <w:rFonts w:eastAsia="Times New Roman" w:cstheme="minorHAnsi"/>
        </w:rPr>
        <w:t xml:space="preserve"> </w:t>
      </w:r>
      <w:r w:rsidRPr="008B710C">
        <w:rPr>
          <w:rFonts w:eastAsia="Times New Roman" w:cstheme="minorHAnsi"/>
        </w:rPr>
        <w:t>Rev. Diana Smith (Ex-officio)</w:t>
      </w:r>
    </w:p>
    <w:p w14:paraId="42E2C918" w14:textId="268C1A6D" w:rsidR="00D26059" w:rsidRPr="00390370" w:rsidRDefault="006B2F5F" w:rsidP="00D26059">
      <w:pPr>
        <w:spacing w:line="240" w:lineRule="auto"/>
        <w:rPr>
          <w:rFonts w:cstheme="minorHAnsi"/>
        </w:rPr>
      </w:pPr>
      <w:r>
        <w:rPr>
          <w:rFonts w:cstheme="minorHAnsi"/>
          <w:b/>
          <w:bCs/>
        </w:rPr>
        <w:t>Meeting opened</w:t>
      </w:r>
      <w:r w:rsidR="00D26059" w:rsidRPr="00390370">
        <w:rPr>
          <w:rFonts w:cstheme="minorHAnsi"/>
        </w:rPr>
        <w:t xml:space="preserve"> @ 7:0</w:t>
      </w:r>
      <w:r w:rsidR="00D26059">
        <w:rPr>
          <w:rFonts w:cstheme="minorHAnsi"/>
        </w:rPr>
        <w:t>0</w:t>
      </w:r>
      <w:r>
        <w:rPr>
          <w:rFonts w:cstheme="minorHAnsi"/>
        </w:rPr>
        <w:t>pm</w:t>
      </w:r>
    </w:p>
    <w:p w14:paraId="20FADFED" w14:textId="538C4F64" w:rsidR="00515E7F" w:rsidRPr="00515E7F" w:rsidRDefault="00515E7F" w:rsidP="00515E7F">
      <w:pPr>
        <w:spacing w:after="0"/>
        <w:rPr>
          <w:rFonts w:cstheme="minorHAnsi"/>
          <w:u w:val="single"/>
        </w:rPr>
      </w:pPr>
      <w:r w:rsidRPr="00515E7F">
        <w:rPr>
          <w:rFonts w:cstheme="minorHAnsi"/>
          <w:u w:val="single"/>
        </w:rPr>
        <w:t xml:space="preserve">2023 Spending </w:t>
      </w:r>
      <w:r w:rsidR="0098060B">
        <w:rPr>
          <w:rFonts w:cstheme="minorHAnsi"/>
          <w:u w:val="single"/>
        </w:rPr>
        <w:t>D</w:t>
      </w:r>
      <w:r w:rsidRPr="00515E7F">
        <w:rPr>
          <w:rFonts w:cstheme="minorHAnsi"/>
          <w:u w:val="single"/>
        </w:rPr>
        <w:t>irective</w:t>
      </w:r>
    </w:p>
    <w:p w14:paraId="23CFF5DD" w14:textId="60B74DB6" w:rsidR="00A065C8" w:rsidRPr="001617EF" w:rsidRDefault="009F49D1">
      <w:pPr>
        <w:rPr>
          <w:rFonts w:cstheme="minorHAnsi"/>
          <w:color w:val="222222"/>
          <w:shd w:val="clear" w:color="auto" w:fill="FFFFFF"/>
        </w:rPr>
      </w:pPr>
      <w:r w:rsidRPr="001617EF">
        <w:rPr>
          <w:rFonts w:cstheme="minorHAnsi"/>
        </w:rPr>
        <w:t>We d</w:t>
      </w:r>
      <w:r w:rsidR="00A065C8" w:rsidRPr="001617EF">
        <w:rPr>
          <w:rFonts w:cstheme="minorHAnsi"/>
        </w:rPr>
        <w:t>iscuss</w:t>
      </w:r>
      <w:r w:rsidRPr="001617EF">
        <w:rPr>
          <w:rFonts w:cstheme="minorHAnsi"/>
        </w:rPr>
        <w:t>ed</w:t>
      </w:r>
      <w:r w:rsidR="00A065C8" w:rsidRPr="001617EF">
        <w:rPr>
          <w:rFonts w:cstheme="minorHAnsi"/>
        </w:rPr>
        <w:t xml:space="preserve"> </w:t>
      </w:r>
      <w:r w:rsidRPr="001617EF">
        <w:rPr>
          <w:rFonts w:cstheme="minorHAnsi"/>
        </w:rPr>
        <w:t xml:space="preserve">the development of </w:t>
      </w:r>
      <w:r w:rsidR="00A065C8" w:rsidRPr="001617EF">
        <w:rPr>
          <w:rFonts w:cstheme="minorHAnsi"/>
        </w:rPr>
        <w:t xml:space="preserve">a directive </w:t>
      </w:r>
      <w:r w:rsidR="0098060B">
        <w:rPr>
          <w:rFonts w:cstheme="minorHAnsi"/>
        </w:rPr>
        <w:t xml:space="preserve">(from the board to Rev Diana) </w:t>
      </w:r>
      <w:r w:rsidR="00A065C8" w:rsidRPr="001617EF">
        <w:rPr>
          <w:rFonts w:cstheme="minorHAnsi"/>
        </w:rPr>
        <w:t>related to the 2023 budget which can guide UUS operations/programs. Draft</w:t>
      </w:r>
      <w:r w:rsidR="00A3784C" w:rsidRPr="001617EF">
        <w:rPr>
          <w:rFonts w:cstheme="minorHAnsi"/>
        </w:rPr>
        <w:t xml:space="preserve"> directive</w:t>
      </w:r>
      <w:r w:rsidR="00A065C8" w:rsidRPr="001617EF">
        <w:rPr>
          <w:rFonts w:cstheme="minorHAnsi"/>
        </w:rPr>
        <w:t xml:space="preserve">: </w:t>
      </w:r>
      <w:r w:rsidR="00A065C8" w:rsidRPr="001617EF">
        <w:rPr>
          <w:rFonts w:cstheme="minorHAnsi"/>
          <w:i/>
          <w:iCs/>
          <w:color w:val="222222"/>
          <w:shd w:val="clear" w:color="auto" w:fill="FFFFFF"/>
        </w:rPr>
        <w:t>By mid-year the revenue from rentals and community engagement programs must cover the costs of those programs</w:t>
      </w:r>
      <w:r w:rsidR="00A065C8" w:rsidRPr="001617EF">
        <w:rPr>
          <w:rFonts w:cstheme="minorHAnsi"/>
          <w:color w:val="222222"/>
          <w:shd w:val="clear" w:color="auto" w:fill="FFFFFF"/>
        </w:rPr>
        <w:t>.</w:t>
      </w:r>
      <w:r w:rsidR="00A065C8" w:rsidRPr="001617EF">
        <w:rPr>
          <w:rFonts w:cstheme="minorHAnsi"/>
          <w:color w:val="222222"/>
          <w:shd w:val="clear" w:color="auto" w:fill="FFFFFF"/>
        </w:rPr>
        <w:t xml:space="preserve"> </w:t>
      </w:r>
      <w:r w:rsidR="00A3784C" w:rsidRPr="001617EF">
        <w:rPr>
          <w:rFonts w:cstheme="minorHAnsi"/>
          <w:color w:val="222222"/>
          <w:shd w:val="clear" w:color="auto" w:fill="FFFFFF"/>
        </w:rPr>
        <w:t>Before issuing the directive, w</w:t>
      </w:r>
      <w:r w:rsidR="00A065C8" w:rsidRPr="001617EF">
        <w:rPr>
          <w:rFonts w:cstheme="minorHAnsi"/>
          <w:color w:val="222222"/>
          <w:shd w:val="clear" w:color="auto" w:fill="FFFFFF"/>
        </w:rPr>
        <w:t xml:space="preserve">e need to </w:t>
      </w:r>
      <w:r w:rsidR="00A3784C" w:rsidRPr="001617EF">
        <w:rPr>
          <w:rFonts w:cstheme="minorHAnsi"/>
          <w:color w:val="222222"/>
          <w:shd w:val="clear" w:color="auto" w:fill="FFFFFF"/>
        </w:rPr>
        <w:t>make it</w:t>
      </w:r>
      <w:r w:rsidR="00A065C8" w:rsidRPr="001617EF">
        <w:rPr>
          <w:rFonts w:cstheme="minorHAnsi"/>
          <w:color w:val="222222"/>
          <w:shd w:val="clear" w:color="auto" w:fill="FFFFFF"/>
        </w:rPr>
        <w:t xml:space="preserve"> more specific </w:t>
      </w:r>
      <w:r w:rsidRPr="001617EF">
        <w:rPr>
          <w:rFonts w:cstheme="minorHAnsi"/>
          <w:color w:val="222222"/>
          <w:shd w:val="clear" w:color="auto" w:fill="FFFFFF"/>
        </w:rPr>
        <w:t xml:space="preserve">and define how it will be measured. We should define </w:t>
      </w:r>
      <w:r w:rsidR="00A065C8" w:rsidRPr="001617EF">
        <w:rPr>
          <w:rFonts w:cstheme="minorHAnsi"/>
          <w:color w:val="222222"/>
          <w:shd w:val="clear" w:color="auto" w:fill="FFFFFF"/>
        </w:rPr>
        <w:t>rental costs &amp; rental revenues;</w:t>
      </w:r>
      <w:r w:rsidRPr="001617EF">
        <w:rPr>
          <w:rFonts w:cstheme="minorHAnsi"/>
          <w:color w:val="222222"/>
          <w:shd w:val="clear" w:color="auto" w:fill="FFFFFF"/>
        </w:rPr>
        <w:t xml:space="preserve"> what</w:t>
      </w:r>
      <w:r w:rsidR="00A065C8" w:rsidRPr="001617EF">
        <w:rPr>
          <w:rFonts w:cstheme="minorHAnsi"/>
          <w:color w:val="222222"/>
          <w:shd w:val="clear" w:color="auto" w:fill="FFFFFF"/>
        </w:rPr>
        <w:t xml:space="preserve"> community engagement programs</w:t>
      </w:r>
      <w:r w:rsidRPr="001617EF">
        <w:rPr>
          <w:rFonts w:cstheme="minorHAnsi"/>
          <w:color w:val="222222"/>
          <w:shd w:val="clear" w:color="auto" w:fill="FFFFFF"/>
        </w:rPr>
        <w:t xml:space="preserve"> are</w:t>
      </w:r>
      <w:r w:rsidR="00A065C8" w:rsidRPr="001617EF">
        <w:rPr>
          <w:rFonts w:cstheme="minorHAnsi"/>
          <w:color w:val="222222"/>
          <w:shd w:val="clear" w:color="auto" w:fill="FFFFFF"/>
        </w:rPr>
        <w:t xml:space="preserve"> and their costs and revenues; </w:t>
      </w:r>
      <w:r w:rsidRPr="001617EF">
        <w:rPr>
          <w:rFonts w:cstheme="minorHAnsi"/>
          <w:color w:val="222222"/>
          <w:shd w:val="clear" w:color="auto" w:fill="FFFFFF"/>
        </w:rPr>
        <w:t xml:space="preserve">describe process and responsibilities for assessing that the directive is fulfilled, along with a </w:t>
      </w:r>
      <w:r w:rsidR="0098060B">
        <w:rPr>
          <w:rFonts w:cstheme="minorHAnsi"/>
          <w:color w:val="222222"/>
          <w:shd w:val="clear" w:color="auto" w:fill="FFFFFF"/>
        </w:rPr>
        <w:t xml:space="preserve">deadline </w:t>
      </w:r>
      <w:r w:rsidRPr="001617EF">
        <w:rPr>
          <w:rFonts w:cstheme="minorHAnsi"/>
          <w:color w:val="222222"/>
          <w:shd w:val="clear" w:color="auto" w:fill="FFFFFF"/>
        </w:rPr>
        <w:t>date.</w:t>
      </w:r>
      <w:r w:rsidR="00DB36EE" w:rsidRPr="001617EF">
        <w:rPr>
          <w:rFonts w:cstheme="minorHAnsi"/>
          <w:color w:val="222222"/>
          <w:shd w:val="clear" w:color="auto" w:fill="FFFFFF"/>
        </w:rPr>
        <w:t xml:space="preserve"> We will revisit this </w:t>
      </w:r>
      <w:r w:rsidR="001617EF" w:rsidRPr="001617EF">
        <w:rPr>
          <w:rFonts w:cstheme="minorHAnsi"/>
          <w:color w:val="222222"/>
          <w:shd w:val="clear" w:color="auto" w:fill="FFFFFF"/>
        </w:rPr>
        <w:t xml:space="preserve">discussion </w:t>
      </w:r>
      <w:r w:rsidR="00DB36EE" w:rsidRPr="001617EF">
        <w:rPr>
          <w:rFonts w:cstheme="minorHAnsi"/>
          <w:color w:val="222222"/>
          <w:shd w:val="clear" w:color="auto" w:fill="FFFFFF"/>
        </w:rPr>
        <w:t xml:space="preserve">at the </w:t>
      </w:r>
      <w:r w:rsidR="001617EF" w:rsidRPr="001617EF">
        <w:rPr>
          <w:rFonts w:cstheme="minorHAnsi"/>
          <w:color w:val="222222"/>
          <w:shd w:val="clear" w:color="auto" w:fill="FFFFFF"/>
        </w:rPr>
        <w:t>regular monthly board m</w:t>
      </w:r>
      <w:r w:rsidR="00DB36EE" w:rsidRPr="001617EF">
        <w:rPr>
          <w:rFonts w:cstheme="minorHAnsi"/>
          <w:color w:val="222222"/>
          <w:shd w:val="clear" w:color="auto" w:fill="FFFFFF"/>
        </w:rPr>
        <w:t>eeting</w:t>
      </w:r>
      <w:r w:rsidR="001617EF" w:rsidRPr="001617EF">
        <w:rPr>
          <w:rFonts w:cstheme="minorHAnsi"/>
          <w:color w:val="222222"/>
          <w:shd w:val="clear" w:color="auto" w:fill="FFFFFF"/>
        </w:rPr>
        <w:t xml:space="preserve"> in January</w:t>
      </w:r>
      <w:r w:rsidR="00DB36EE" w:rsidRPr="001617EF">
        <w:rPr>
          <w:rFonts w:cstheme="minorHAnsi"/>
          <w:color w:val="222222"/>
          <w:shd w:val="clear" w:color="auto" w:fill="FFFFFF"/>
        </w:rPr>
        <w:t>.</w:t>
      </w:r>
    </w:p>
    <w:p w14:paraId="24AB7A31" w14:textId="24F7F71C" w:rsidR="00515E7F" w:rsidRPr="00515E7F" w:rsidRDefault="00515E7F" w:rsidP="00515E7F">
      <w:pPr>
        <w:spacing w:after="0"/>
        <w:rPr>
          <w:rFonts w:cstheme="minorHAnsi"/>
          <w:color w:val="222222"/>
          <w:u w:val="single"/>
          <w:shd w:val="clear" w:color="auto" w:fill="FFFFFF"/>
        </w:rPr>
      </w:pPr>
      <w:r w:rsidRPr="00515E7F">
        <w:rPr>
          <w:rFonts w:cstheme="minorHAnsi"/>
          <w:color w:val="222222"/>
          <w:u w:val="single"/>
          <w:shd w:val="clear" w:color="auto" w:fill="FFFFFF"/>
        </w:rPr>
        <w:t xml:space="preserve">2023 </w:t>
      </w:r>
      <w:r w:rsidR="0098060B">
        <w:rPr>
          <w:rFonts w:cstheme="minorHAnsi"/>
          <w:color w:val="222222"/>
          <w:u w:val="single"/>
          <w:shd w:val="clear" w:color="auto" w:fill="FFFFFF"/>
        </w:rPr>
        <w:t>B</w:t>
      </w:r>
      <w:r w:rsidRPr="00515E7F">
        <w:rPr>
          <w:rFonts w:cstheme="minorHAnsi"/>
          <w:color w:val="222222"/>
          <w:u w:val="single"/>
          <w:shd w:val="clear" w:color="auto" w:fill="FFFFFF"/>
        </w:rPr>
        <w:t>udget</w:t>
      </w:r>
    </w:p>
    <w:p w14:paraId="0D101939" w14:textId="0255906D" w:rsidR="009F49D1" w:rsidRPr="001617EF" w:rsidRDefault="009F49D1">
      <w:pPr>
        <w:rPr>
          <w:rFonts w:cstheme="minorHAnsi"/>
          <w:color w:val="222222"/>
          <w:shd w:val="clear" w:color="auto" w:fill="FFFFFF"/>
        </w:rPr>
      </w:pPr>
      <w:r w:rsidRPr="001617EF">
        <w:rPr>
          <w:rFonts w:cstheme="minorHAnsi"/>
          <w:color w:val="222222"/>
          <w:shd w:val="clear" w:color="auto" w:fill="FFFFFF"/>
        </w:rPr>
        <w:t>We discussed possible changes to the proposed 2023 budget in light of feedback that was provided by Reverend Diana who was not previously available during our last board meeting due to her medical leave.</w:t>
      </w:r>
    </w:p>
    <w:p w14:paraId="11C92B08" w14:textId="6A037A61" w:rsidR="00A3784C" w:rsidRPr="001617EF" w:rsidRDefault="00A3784C" w:rsidP="006F6C53">
      <w:pPr>
        <w:spacing w:after="0"/>
        <w:rPr>
          <w:rFonts w:cstheme="minorHAnsi"/>
          <w:color w:val="222222"/>
          <w:shd w:val="clear" w:color="auto" w:fill="FFFFFF"/>
        </w:rPr>
      </w:pPr>
      <w:r w:rsidRPr="001617EF">
        <w:rPr>
          <w:rFonts w:cstheme="minorHAnsi"/>
          <w:color w:val="222222"/>
          <w:shd w:val="clear" w:color="auto" w:fill="FFFFFF"/>
        </w:rPr>
        <w:t>Motion</w:t>
      </w:r>
      <w:r w:rsidR="001617EF">
        <w:rPr>
          <w:rFonts w:cstheme="minorHAnsi"/>
          <w:color w:val="222222"/>
          <w:shd w:val="clear" w:color="auto" w:fill="FFFFFF"/>
        </w:rPr>
        <w:t xml:space="preserve"> by Bowman</w:t>
      </w:r>
      <w:r w:rsidRPr="001617EF">
        <w:rPr>
          <w:rFonts w:cstheme="minorHAnsi"/>
          <w:color w:val="222222"/>
          <w:shd w:val="clear" w:color="auto" w:fill="FFFFFF"/>
        </w:rPr>
        <w:t xml:space="preserve">: Approve 2023 expense budget </w:t>
      </w:r>
      <w:r w:rsidR="001617EF">
        <w:rPr>
          <w:rFonts w:cstheme="minorHAnsi"/>
          <w:color w:val="222222"/>
          <w:shd w:val="clear" w:color="auto" w:fill="FFFFFF"/>
        </w:rPr>
        <w:t xml:space="preserve">of $610,000; seconded by </w:t>
      </w:r>
      <w:r w:rsidRPr="001617EF">
        <w:rPr>
          <w:rFonts w:cstheme="minorHAnsi"/>
          <w:color w:val="222222"/>
          <w:shd w:val="clear" w:color="auto" w:fill="FFFFFF"/>
        </w:rPr>
        <w:t>Swanson</w:t>
      </w:r>
      <w:r w:rsidR="001617EF">
        <w:rPr>
          <w:rFonts w:cstheme="minorHAnsi"/>
          <w:color w:val="222222"/>
          <w:shd w:val="clear" w:color="auto" w:fill="FFFFFF"/>
        </w:rPr>
        <w:t>.</w:t>
      </w:r>
    </w:p>
    <w:p w14:paraId="3C478ECD" w14:textId="227AD0E1" w:rsidR="00A065C8" w:rsidRDefault="001617EF">
      <w:pPr>
        <w:rPr>
          <w:rFonts w:cstheme="minorHAnsi"/>
        </w:rPr>
      </w:pPr>
      <w:r>
        <w:rPr>
          <w:rFonts w:cstheme="minorHAnsi"/>
        </w:rPr>
        <w:t xml:space="preserve">Motion passes with 8 votes </w:t>
      </w:r>
      <w:r w:rsidR="007F4E40">
        <w:rPr>
          <w:rFonts w:cstheme="minorHAnsi"/>
        </w:rPr>
        <w:t xml:space="preserve">in favor </w:t>
      </w:r>
      <w:r>
        <w:rPr>
          <w:rFonts w:cstheme="minorHAnsi"/>
        </w:rPr>
        <w:t>and 1 abstention</w:t>
      </w:r>
    </w:p>
    <w:p w14:paraId="09D5B1C2" w14:textId="77777777" w:rsidR="00B954D4" w:rsidRDefault="00B954D4">
      <w:pPr>
        <w:rPr>
          <w:rFonts w:cstheme="minorHAnsi"/>
          <w:b/>
          <w:bCs/>
        </w:rPr>
      </w:pPr>
    </w:p>
    <w:p w14:paraId="5CAC01F5" w14:textId="1EFA77E1" w:rsidR="007F4E40" w:rsidRDefault="007F4E40">
      <w:pPr>
        <w:rPr>
          <w:rFonts w:cstheme="minorHAnsi"/>
        </w:rPr>
      </w:pPr>
      <w:r w:rsidRPr="006F6C53">
        <w:rPr>
          <w:rFonts w:cstheme="minorHAnsi"/>
          <w:b/>
          <w:bCs/>
        </w:rPr>
        <w:t>Meeting adjourned</w:t>
      </w:r>
      <w:r w:rsidR="00C9215E">
        <w:rPr>
          <w:rFonts w:cstheme="minorHAnsi"/>
        </w:rPr>
        <w:t xml:space="preserve"> (time not recorded)</w:t>
      </w:r>
    </w:p>
    <w:p w14:paraId="2F8D14B2" w14:textId="4D7D9B8C" w:rsidR="007F4E40" w:rsidRDefault="007F4E40">
      <w:pPr>
        <w:rPr>
          <w:rFonts w:cstheme="minorHAnsi"/>
        </w:rPr>
      </w:pPr>
    </w:p>
    <w:p w14:paraId="66C5177C" w14:textId="481F918F" w:rsidR="00C9215E" w:rsidRDefault="00B954D4">
      <w:pPr>
        <w:rPr>
          <w:rFonts w:cstheme="minorHAnsi"/>
        </w:rPr>
      </w:pPr>
      <w:r>
        <w:rPr>
          <w:rFonts w:cstheme="minorHAnsi"/>
        </w:rPr>
        <w:t>After meeting:</w:t>
      </w:r>
    </w:p>
    <w:p w14:paraId="40C5DE94" w14:textId="0F0ACD86" w:rsidR="007F4E40" w:rsidRDefault="007F4E40">
      <w:pPr>
        <w:rPr>
          <w:rFonts w:cstheme="minorHAnsi"/>
        </w:rPr>
      </w:pPr>
      <w:r>
        <w:rPr>
          <w:rFonts w:cstheme="minorHAnsi"/>
        </w:rPr>
        <w:t>Following the meeting, a motion was distributed by email to approve an edit to the December Congregational Meeting agenda to reflect the change in the proposed 2023 budget from $620,000 to $610,000.</w:t>
      </w:r>
      <w:r w:rsidR="00B954D4">
        <w:rPr>
          <w:rFonts w:cstheme="minorHAnsi"/>
        </w:rPr>
        <w:t xml:space="preserve"> The record of the email vote will be recorded separately from these minutes.</w:t>
      </w:r>
    </w:p>
    <w:p w14:paraId="037AE0C9" w14:textId="77777777" w:rsidR="006B2F5F" w:rsidRDefault="006B2F5F" w:rsidP="006B2F5F">
      <w:pPr>
        <w:pStyle w:val="paragraph"/>
        <w:spacing w:before="0" w:beforeAutospacing="0" w:after="160" w:afterAutospacing="0"/>
        <w:textAlignment w:val="baseline"/>
        <w:rPr>
          <w:rStyle w:val="eop"/>
          <w:rFonts w:ascii="Calibri" w:hAnsi="Calibri" w:cs="Calibri"/>
          <w:color w:val="000000"/>
          <w:sz w:val="22"/>
          <w:szCs w:val="22"/>
        </w:rPr>
      </w:pPr>
      <w:r>
        <w:rPr>
          <w:rStyle w:val="normaltextrun"/>
          <w:rFonts w:ascii="Calibri" w:hAnsi="Calibri" w:cs="Calibri"/>
          <w:i/>
          <w:iCs/>
          <w:color w:val="000000"/>
          <w:sz w:val="22"/>
          <w:szCs w:val="22"/>
          <w:shd w:val="clear" w:color="auto" w:fill="FFFFFF"/>
        </w:rPr>
        <w:t>Meeting Minutes submitted by Christine Etler, Board Secretary</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p w14:paraId="4BA491D1" w14:textId="77777777" w:rsidR="006B2F5F" w:rsidRPr="001617EF" w:rsidRDefault="006B2F5F">
      <w:pPr>
        <w:rPr>
          <w:rFonts w:cstheme="minorHAnsi"/>
        </w:rPr>
      </w:pPr>
    </w:p>
    <w:sectPr w:rsidR="006B2F5F" w:rsidRPr="0016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8B"/>
    <w:rsid w:val="001617EF"/>
    <w:rsid w:val="00440BA2"/>
    <w:rsid w:val="00515E7F"/>
    <w:rsid w:val="006B2F5F"/>
    <w:rsid w:val="006F6C53"/>
    <w:rsid w:val="007F4E40"/>
    <w:rsid w:val="0098060B"/>
    <w:rsid w:val="009F49D1"/>
    <w:rsid w:val="00A065C8"/>
    <w:rsid w:val="00A3784C"/>
    <w:rsid w:val="00B954D4"/>
    <w:rsid w:val="00BE7E8B"/>
    <w:rsid w:val="00C9215E"/>
    <w:rsid w:val="00D26059"/>
    <w:rsid w:val="00DB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0E8D"/>
  <w15:chartTrackingRefBased/>
  <w15:docId w15:val="{6DEB5288-99F2-4D73-BEFD-30C736A4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26059"/>
  </w:style>
  <w:style w:type="paragraph" w:customStyle="1" w:styleId="paragraph">
    <w:name w:val="paragraph"/>
    <w:basedOn w:val="Normal"/>
    <w:rsid w:val="006B2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B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Etler</dc:creator>
  <cp:keywords/>
  <dc:description/>
  <cp:lastModifiedBy>Christine Etler</cp:lastModifiedBy>
  <cp:revision>9</cp:revision>
  <dcterms:created xsi:type="dcterms:W3CDTF">2022-11-29T01:00:00Z</dcterms:created>
  <dcterms:modified xsi:type="dcterms:W3CDTF">2022-11-29T03:20:00Z</dcterms:modified>
</cp:coreProperties>
</file>